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E6A" w:rsidRPr="005527E1" w:rsidRDefault="00547E6A" w:rsidP="00547E6A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47E6A" w:rsidRDefault="00547E6A" w:rsidP="00547E6A">
      <w:pPr>
        <w:ind w:firstLine="8789"/>
        <w:jc w:val="center"/>
      </w:pPr>
      <w:r>
        <w:t>к решению Совета депутатов</w:t>
      </w:r>
    </w:p>
    <w:p w:rsidR="00547E6A" w:rsidRDefault="00547E6A" w:rsidP="00547E6A">
      <w:pPr>
        <w:ind w:firstLine="8789"/>
        <w:jc w:val="center"/>
      </w:pPr>
      <w:r>
        <w:t>Тоншаевского муниципального округа</w:t>
      </w:r>
    </w:p>
    <w:p w:rsidR="00547E6A" w:rsidRDefault="00547E6A" w:rsidP="00547E6A">
      <w:pPr>
        <w:ind w:firstLine="8789"/>
        <w:jc w:val="center"/>
      </w:pPr>
      <w:r>
        <w:t>Нижегородской области</w:t>
      </w:r>
    </w:p>
    <w:p w:rsidR="00547E6A" w:rsidRDefault="00547E6A" w:rsidP="00547E6A">
      <w:pPr>
        <w:ind w:firstLine="8789"/>
        <w:jc w:val="center"/>
      </w:pPr>
      <w:r>
        <w:t>о</w:t>
      </w:r>
      <w:r>
        <w:t>т</w:t>
      </w:r>
      <w:r>
        <w:t xml:space="preserve"> 21.05.2026</w:t>
      </w:r>
      <w:r>
        <w:t xml:space="preserve"> №</w:t>
      </w:r>
      <w:r>
        <w:t xml:space="preserve"> 65</w:t>
      </w:r>
    </w:p>
    <w:p w:rsidR="00547E6A" w:rsidRDefault="00547E6A" w:rsidP="00547E6A">
      <w:pPr>
        <w:jc w:val="right"/>
        <w:rPr>
          <w:szCs w:val="28"/>
        </w:rPr>
      </w:pPr>
    </w:p>
    <w:p w:rsidR="00547E6A" w:rsidRPr="006561E4" w:rsidRDefault="00547E6A" w:rsidP="00547E6A">
      <w:pPr>
        <w:jc w:val="center"/>
        <w:rPr>
          <w:b/>
          <w:szCs w:val="28"/>
        </w:rPr>
      </w:pPr>
      <w:r w:rsidRPr="006561E4">
        <w:rPr>
          <w:b/>
          <w:szCs w:val="28"/>
        </w:rPr>
        <w:t>Источники финансирования дефицита бюджета муниципального округа</w:t>
      </w:r>
    </w:p>
    <w:p w:rsidR="00547E6A" w:rsidRPr="00082E98" w:rsidRDefault="00547E6A" w:rsidP="00547E6A">
      <w:pPr>
        <w:jc w:val="center"/>
        <w:rPr>
          <w:b/>
          <w:szCs w:val="28"/>
        </w:rPr>
      </w:pPr>
      <w:r w:rsidRPr="006561E4">
        <w:rPr>
          <w:b/>
          <w:szCs w:val="28"/>
        </w:rPr>
        <w:t>по кодам классификации источников финансирования дефицитов бюджетов за 2025 год</w:t>
      </w:r>
    </w:p>
    <w:p w:rsidR="00547E6A" w:rsidRDefault="00547E6A" w:rsidP="00547E6A">
      <w:pPr>
        <w:jc w:val="right"/>
      </w:pPr>
      <w:r>
        <w:t>тыс.руб.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547E6A" w:rsidRPr="00861EF8" w:rsidTr="000D497E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52 272,9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48 466,8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5 250,0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5 250,0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-2 750,0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-2 750,0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686052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000 01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00 0000 700</w:t>
            </w:r>
          </w:p>
          <w:p w:rsidR="00547E6A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8 000,0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686052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686052">
              <w:rPr>
                <w:color w:val="000000"/>
                <w:sz w:val="24"/>
                <w:szCs w:val="24"/>
              </w:rPr>
              <w:t>000 01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86052">
              <w:rPr>
                <w:color w:val="000000"/>
                <w:sz w:val="24"/>
                <w:szCs w:val="24"/>
              </w:rPr>
              <w:t>14 0000 710</w:t>
            </w:r>
          </w:p>
          <w:p w:rsidR="00547E6A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8 000,0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54 022,9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43 216,8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6561E4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 w:rsidRPr="006561E4">
              <w:rPr>
                <w:color w:val="000000"/>
                <w:sz w:val="24"/>
                <w:szCs w:val="24"/>
              </w:rPr>
              <w:t>96,6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2E34AF"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5593C"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031E4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-1 186 384,5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A3545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-1 145 459,0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Pr="006561E4" w:rsidRDefault="00547E6A" w:rsidP="000D497E">
            <w:pPr>
              <w:jc w:val="center"/>
              <w:rPr>
                <w:sz w:val="24"/>
                <w:szCs w:val="24"/>
              </w:rPr>
            </w:pPr>
            <w:r w:rsidRPr="006561E4">
              <w:rPr>
                <w:sz w:val="24"/>
                <w:szCs w:val="24"/>
              </w:rPr>
              <w:t>96,6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784BDD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7E6A" w:rsidRPr="00861EF8" w:rsidRDefault="00547E6A" w:rsidP="000D497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547E6A" w:rsidRPr="00861EF8" w:rsidTr="000D49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7E6A" w:rsidRPr="00861EF8" w:rsidRDefault="00547E6A" w:rsidP="000D497E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7E6A" w:rsidRPr="00861EF8" w:rsidRDefault="00547E6A" w:rsidP="000D497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425DFB">
              <w:rPr>
                <w:color w:val="000000"/>
                <w:sz w:val="24"/>
                <w:szCs w:val="24"/>
              </w:rPr>
              <w:t>1 240 407,4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7E6A" w:rsidRDefault="00547E6A" w:rsidP="000D497E">
            <w:pPr>
              <w:jc w:val="center"/>
            </w:pPr>
            <w:r w:rsidRPr="008F68CA">
              <w:rPr>
                <w:color w:val="000000"/>
                <w:sz w:val="24"/>
                <w:szCs w:val="24"/>
              </w:rPr>
              <w:t>1 188 675,8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E6A" w:rsidRDefault="00547E6A" w:rsidP="000D497E">
            <w:pPr>
              <w:jc w:val="center"/>
            </w:pPr>
            <w:r w:rsidRPr="00F37CFE">
              <w:rPr>
                <w:color w:val="000000"/>
                <w:sz w:val="24"/>
                <w:szCs w:val="24"/>
              </w:rPr>
              <w:t>95,8</w:t>
            </w:r>
          </w:p>
        </w:tc>
      </w:tr>
    </w:tbl>
    <w:p w:rsidR="005C6574" w:rsidRDefault="005C6574" w:rsidP="00A02BE1">
      <w:bookmarkStart w:id="0" w:name="_GoBack"/>
      <w:bookmarkEnd w:id="0"/>
    </w:p>
    <w:sectPr w:rsidR="005C6574" w:rsidSect="00066B8C"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445"/>
    <w:rsid w:val="00365445"/>
    <w:rsid w:val="00547E6A"/>
    <w:rsid w:val="005C6574"/>
    <w:rsid w:val="00A0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B9B1"/>
  <w15:chartTrackingRefBased/>
  <w15:docId w15:val="{CCABEC25-0EC6-4624-BD51-C5227F41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6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47E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2026-05-25T06:53:00Z</dcterms:created>
  <dcterms:modified xsi:type="dcterms:W3CDTF">2026-05-25T06:54:00Z</dcterms:modified>
</cp:coreProperties>
</file>